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August 2027</w:t>
      </w:r>
    </w:p>
    <w:p>
      <w:pPr>
        <w:keepNext/>
        <w:spacing w:after="80"/>
      </w:pPr>
      <w:r>
        <w:rPr>
          <w:rFonts w:ascii="Arial" w:hAnsi="Arial"/>
          <w:b/>
          <w:color w:val="6F7D3A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