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2027 Calendar</w:t>
      </w:r>
    </w:p>
    <w:p>
      <w:pPr>
        <w:keepNext/>
        <w:spacing w:after="80"/>
      </w:pPr>
      <w:r>
        <w:rPr>
          <w:rFonts w:ascii="Arial" w:hAnsi="Arial"/>
          <w:b/>
          <w:color w:val="2E6F9E"/>
          <w:sz w:val="17"/>
        </w:rPr>
        <w:t>ONE-PAGE YEARLY OVERVIEW  •  SUNDAY-START  •  U.S. FEDERAL HOLIDAYS</w:t>
      </w:r>
    </w:p>
    <w:tbl>
      <w:tblPr>
        <w:tblW w:type="dxa" w:w="14976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744"/>
        <w:gridCol w:w="3744"/>
        <w:gridCol w:w="3744"/>
        <w:gridCol w:w="3744"/>
      </w:tblGrid>
      <w:tr>
        <w:trPr>
          <w:trHeight w:val="2851" w:hRule="atLeast"/>
        </w:trPr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2E6F9E"/>
                <w:sz w:val="16"/>
              </w:rPr>
              <w:t>JANUARY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A64B61"/>
                <w:sz w:val="16"/>
              </w:rPr>
              <w:t>FEBRUARY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2F7D67"/>
                <w:sz w:val="16"/>
              </w:rPr>
              <w:t>MARCH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7B61A8"/>
                <w:sz w:val="16"/>
              </w:rPr>
              <w:t>APRIL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</w:tr>
      <w:tr>
        <w:trPr>
          <w:trHeight w:val="2851" w:hRule="atLeast"/>
        </w:trPr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4C7A3D"/>
                <w:sz w:val="16"/>
              </w:rPr>
              <w:t>MAY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1F7A8C"/>
                <w:sz w:val="16"/>
              </w:rPr>
              <w:t>JUNE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B75D3E"/>
                <w:sz w:val="16"/>
              </w:rPr>
              <w:t>JULY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6F7D3A"/>
                <w:sz w:val="16"/>
              </w:rPr>
              <w:t>AUGUST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</w:tr>
      <w:tr>
        <w:trPr>
          <w:trHeight w:val="2851" w:hRule="atLeast"/>
        </w:trPr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A36D1D"/>
                <w:sz w:val="16"/>
              </w:rPr>
              <w:t>SEPTEMBER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A04A35"/>
                <w:sz w:val="16"/>
              </w:rPr>
              <w:t>OCTOBER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76528A"/>
                <w:sz w:val="16"/>
              </w:rPr>
              <w:t>NOVEMBER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11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25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  <w:tc>
          <w:tcPr>
            <w:tcW w:type="dxa" w:w="3744"/>
            <w:vAlign w:val="top"/>
            <w:tcMar>
              <w:top w:w="35" w:type="dxa"/>
              <w:start w:w="55" w:type="dxa"/>
              <w:bottom w:w="30" w:type="dxa"/>
              <w:end w:w="55" w:type="dxa"/>
            </w:tcMar>
            <w:tcBorders>
              <w:top w:val="single" w:sz="4" w:color="D5DEE7"/>
              <w:left w:val="single" w:sz="4" w:color="D5DEE7"/>
              <w:bottom w:val="single" w:sz="4" w:color="D5DEE7"/>
              <w:right w:val="single" w:sz="4" w:color="D5DEE7"/>
              <w:insideH w:val="single" w:sz="4" w:color="D5DEE7"/>
              <w:insideV w:val="single" w:sz="4" w:color="D5DEE7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/>
                <w:b/>
                <w:color w:val="356A8A"/>
                <w:sz w:val="16"/>
              </w:rPr>
              <w:t>DECEMBER</w:t>
            </w:r>
          </w:p>
          <w:tbl>
            <w:tblPr>
              <w:tblW w:type="dxa" w:w="3574"/>
              <w:tblLayout w:type="fixed"/>
              <w:tblLook w:firstColumn="1" w:firstRow="1" w:lastColumn="0" w:lastRow="0" w:noHBand="0" w:noVBand="1" w:val="04A0"/>
              <w:jc w:val="center"/>
              <w:tblInd w:w="0" w:type="dxa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4"/>
            </w:tblGrid>
            <w:t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M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W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T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F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FFFFFF"/>
                    <w:left w:val="single" w:sz="2" w:color="FFFFFF"/>
                    <w:bottom w:val="single" w:sz="2" w:color="FFFFFF"/>
                    <w:right w:val="single" w:sz="2" w:color="FFFFFF"/>
                    <w:insideH w:val="single" w:sz="2" w:color="FFFFFF"/>
                    <w:insideV w:val="single" w:sz="2" w:color="FFFFFF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61758A"/>
                      <w:sz w:val="9"/>
                    </w:rPr>
                    <w:t>S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10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11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14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15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17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18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19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21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22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23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24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E8F4FF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25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26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27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28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29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 w:val="0"/>
                      <w:color w:val="17324D"/>
                      <w:sz w:val="10"/>
                    </w:rPr>
                    <w:t>30</w:t>
                  </w: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  <w:shd w:fill="FFF2D6"/>
                </w:tcPr>
                <w:p>
                  <w:pPr>
                    <w:jc w:val="center"/>
                  </w:pPr>
                  <w:r>
                    <w:rPr>
                      <w:rFonts w:ascii="Arial" w:hAnsi="Arial"/>
                      <w:b/>
                      <w:color w:val="17324D"/>
                      <w:sz w:val="10"/>
                    </w:rPr>
                    <w:t>31</w:t>
                  </w: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59" w:hRule="atLeast"/>
              </w:trPr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0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  <w:tc>
                <w:tcPr>
                  <w:tcW w:type="dxa" w:w="514"/>
                  <w:tcMar>
                    <w:top w:w="0" w:type="dxa"/>
                    <w:start w:w="0" w:type="dxa"/>
                    <w:bottom w:w="0" w:type="dxa"/>
                    <w:end w:w="0" w:type="dxa"/>
                  </w:tcMar>
                  <w:tcBorders>
                    <w:top w:val="single" w:sz="2" w:color="E8EDF2"/>
                    <w:left w:val="single" w:sz="2" w:color="E8EDF2"/>
                    <w:bottom w:val="single" w:sz="2" w:color="E8EDF2"/>
                    <w:right w:val="single" w:sz="2" w:color="E8EDF2"/>
                    <w:insideH w:val="single" w:sz="2" w:color="E8EDF2"/>
                    <w:insideV w:val="single" w:sz="2" w:color="E8EDF2"/>
                  </w:tcBorders>
                </w:tcPr>
                <w:p>
                  <w:pPr>
                    <w:jc w:val="center"/>
                  </w:pPr>
                </w:p>
              </w:tc>
            </w:tr>
          </w:tbl>
          <w:p/>
        </w:tc>
      </w:tr>
    </w:tbl>
    <w:p>
      <w:pPr>
        <w:spacing w:before="40"/>
        <w:jc w:val="left"/>
      </w:pPr>
      <w:r>
        <w:rPr>
          <w:rFonts w:ascii="Arial" w:hAnsi="Arial"/>
          <w:b/>
          <w:color w:val="61758A"/>
          <w:sz w:val="14"/>
        </w:rPr>
        <w:t>Blue cells: federal legal holiday   •   Gold cells: federal observed date</w:t>
      </w:r>
    </w:p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January 2027</w:t>
      </w:r>
    </w:p>
    <w:p>
      <w:pPr>
        <w:keepNext/>
        <w:spacing w:after="80"/>
      </w:pPr>
      <w:r>
        <w:rPr>
          <w:rFonts w:ascii="Arial" w:hAnsi="Arial"/>
          <w:b/>
          <w:color w:val="2E6F9E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2E6F9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2E6F9E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New Year's Day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2E6F9E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MLK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February 2027</w:t>
      </w:r>
    </w:p>
    <w:p>
      <w:pPr>
        <w:keepNext/>
        <w:spacing w:after="80"/>
      </w:pPr>
      <w:r>
        <w:rPr>
          <w:rFonts w:ascii="Arial" w:hAnsi="Arial"/>
          <w:b/>
          <w:color w:val="A64B61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A64B61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A64B61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Washington's Birthday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March 2027</w:t>
      </w:r>
    </w:p>
    <w:p>
      <w:pPr>
        <w:keepNext/>
        <w:spacing w:after="80"/>
      </w:pPr>
      <w:r>
        <w:rPr>
          <w:rFonts w:ascii="Arial" w:hAnsi="Arial"/>
          <w:b/>
          <w:color w:val="2F7D67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2F7D67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April 2027</w:t>
      </w:r>
    </w:p>
    <w:p>
      <w:pPr>
        <w:keepNext/>
        <w:spacing w:after="80"/>
      </w:pPr>
      <w:r>
        <w:rPr>
          <w:rFonts w:ascii="Arial" w:hAnsi="Arial"/>
          <w:b/>
          <w:color w:val="7B61A8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7B61A8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May 2027</w:t>
      </w:r>
    </w:p>
    <w:p>
      <w:pPr>
        <w:keepNext/>
        <w:spacing w:after="80"/>
      </w:pPr>
      <w:r>
        <w:rPr>
          <w:rFonts w:ascii="Arial" w:hAnsi="Arial"/>
          <w:b/>
          <w:color w:val="4C7A3D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4C7A3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4C7A3D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Memorial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June 2027</w:t>
      </w:r>
    </w:p>
    <w:p>
      <w:pPr>
        <w:keepNext/>
        <w:spacing w:after="80"/>
      </w:pPr>
      <w:r>
        <w:rPr>
          <w:rFonts w:ascii="Arial" w:hAnsi="Arial"/>
          <w:b/>
          <w:color w:val="1F7A8C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1F7A8C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Juneteenth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1F7A8C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Juneteenth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July 2027</w:t>
      </w:r>
    </w:p>
    <w:p>
      <w:pPr>
        <w:keepNext/>
        <w:spacing w:after="80"/>
      </w:pPr>
      <w:r>
        <w:rPr>
          <w:rFonts w:ascii="Arial" w:hAnsi="Arial"/>
          <w:b/>
          <w:color w:val="B75D3E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B75D3E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B75D3E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Independence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Independence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August 2027</w:t>
      </w:r>
    </w:p>
    <w:p>
      <w:pPr>
        <w:keepNext/>
        <w:spacing w:after="80"/>
      </w:pPr>
      <w:r>
        <w:rPr>
          <w:rFonts w:ascii="Arial" w:hAnsi="Arial"/>
          <w:b/>
          <w:color w:val="6F7D3A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6F7D3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September 2027</w:t>
      </w:r>
    </w:p>
    <w:p>
      <w:pPr>
        <w:keepNext/>
        <w:spacing w:after="80"/>
      </w:pPr>
      <w:r>
        <w:rPr>
          <w:rFonts w:ascii="Arial" w:hAnsi="Arial"/>
          <w:b/>
          <w:color w:val="A36D1D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A36D1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A36D1D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Labor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October 2027</w:t>
      </w:r>
    </w:p>
    <w:p>
      <w:pPr>
        <w:keepNext/>
        <w:spacing w:after="80"/>
      </w:pPr>
      <w:r>
        <w:rPr>
          <w:rFonts w:ascii="Arial" w:hAnsi="Arial"/>
          <w:b/>
          <w:color w:val="A04A35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A04A35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A04A35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Columbus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November 2027</w:t>
      </w:r>
    </w:p>
    <w:p>
      <w:pPr>
        <w:keepNext/>
        <w:spacing w:after="80"/>
      </w:pPr>
      <w:r>
        <w:rPr>
          <w:rFonts w:ascii="Arial" w:hAnsi="Arial"/>
          <w:b/>
          <w:color w:val="76528A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76528A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Veterans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76528A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Thanksgiving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p>
      <w:r>
        <w:br w:type="page"/>
      </w:r>
    </w:p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December 2027</w:t>
      </w:r>
    </w:p>
    <w:p>
      <w:pPr>
        <w:keepNext/>
        <w:spacing w:after="80"/>
      </w:pPr>
      <w:r>
        <w:rPr>
          <w:rFonts w:ascii="Arial" w:hAnsi="Arial"/>
          <w:b/>
          <w:color w:val="356A8A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356A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Christmas Day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56A8A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Christmas 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FF2D6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8A5310"/>
                <w:sz w:val="12"/>
              </w:rPr>
              <w:t>OBSERVED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New Year's Day 2028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